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F8323A">
      <w:r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-461645</wp:posOffset>
            </wp:positionV>
            <wp:extent cx="2176780" cy="628650"/>
            <wp:effectExtent l="19050" t="0" r="0" b="0"/>
            <wp:wrapNone/>
            <wp:docPr id="1" name="Grafik 0" descr="swissco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sscom-logo.jpg"/>
                    <pic:cNvPicPr/>
                  </pic:nvPicPr>
                  <pic:blipFill>
                    <a:blip r:embed="rId4" cstate="print"/>
                    <a:srcRect l="1917" t="5024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47347C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47347C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F8323A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F8323A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F8323A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F8323A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F8323A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Störung des Sende und Emfangsanlage Rigi Kulm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Swisscom Broadcast AG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A44AC6">
        <w:rPr>
          <w:rFonts w:ascii="Simplified Arabic Fixed" w:hAnsi="Simplified Arabic Fixed" w:cs="Simplified Arabic Fixed"/>
          <w:sz w:val="21"/>
          <w:szCs w:val="21"/>
        </w:rPr>
        <w:t>Bern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Ausfall Sendeanlage Rigi Kulm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 Innerschweiz Luzern</w:t>
      </w:r>
    </w:p>
    <w:p w:rsidR="00F8323A" w:rsidRDefault="00167B5C" w:rsidP="00F8323A">
      <w:pPr>
        <w:tabs>
          <w:tab w:val="left" w:pos="2694"/>
        </w:tabs>
        <w:ind w:left="2694" w:hanging="2694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F8323A">
        <w:rPr>
          <w:rFonts w:ascii="Simplified Arabic Fixed" w:hAnsi="Simplified Arabic Fixed" w:cs="Simplified Arabic Fixed"/>
          <w:sz w:val="21"/>
          <w:szCs w:val="21"/>
        </w:rPr>
        <w:t>Zurzeit ist es der Swisscom Broadcast nicht</w:t>
      </w:r>
      <w:r w:rsidR="00E31A8C">
        <w:rPr>
          <w:rFonts w:ascii="Simplified Arabic Fixed" w:hAnsi="Simplified Arabic Fixed" w:cs="Simplified Arabic Fixed"/>
          <w:sz w:val="21"/>
          <w:szCs w:val="21"/>
        </w:rPr>
        <w:t xml:space="preserve"> möglich</w:t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 auf irgendeiner Weise mit der Anlage auf der Rigi Kulm zu kommunizieren. Es muss </w:t>
      </w:r>
      <w:r w:rsidR="00E31A8C">
        <w:rPr>
          <w:rFonts w:ascii="Simplified Arabic Fixed" w:hAnsi="Simplified Arabic Fixed" w:cs="Simplified Arabic Fixed"/>
          <w:sz w:val="21"/>
          <w:szCs w:val="21"/>
        </w:rPr>
        <w:t xml:space="preserve">in </w:t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Anbetracht gezogen werden, dass die Sendeanlage dem Erdbeben nicht Standgehalten hat. Dies hat Einfluss auf den Radio- und Fernsehempfang im Bereich der Innerschweiz. Es kann sein, dass dieser nur gestört oder gar nicht Empfangbar ist. Die Arbeiten für Notsendeanlagen sind in </w:t>
      </w:r>
      <w:r w:rsidR="00E31A8C">
        <w:rPr>
          <w:rFonts w:ascii="Simplified Arabic Fixed" w:hAnsi="Simplified Arabic Fixed" w:cs="Simplified Arabic Fixed"/>
          <w:sz w:val="21"/>
          <w:szCs w:val="21"/>
        </w:rPr>
        <w:t>Gange</w:t>
      </w:r>
      <w:r w:rsidR="00F8323A">
        <w:rPr>
          <w:rFonts w:ascii="Simplified Arabic Fixed" w:hAnsi="Simplified Arabic Fixed" w:cs="Simplified Arabic Fixed"/>
          <w:sz w:val="21"/>
          <w:szCs w:val="21"/>
        </w:rPr>
        <w:t xml:space="preserve">, nehmen aber Tage in Anspruch </w:t>
      </w:r>
    </w:p>
    <w:p w:rsidR="00167B5C" w:rsidRDefault="0047347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3479E8"/>
    <w:rsid w:val="003E4F1A"/>
    <w:rsid w:val="00402641"/>
    <w:rsid w:val="0047347C"/>
    <w:rsid w:val="004C2CE0"/>
    <w:rsid w:val="004F4FFA"/>
    <w:rsid w:val="00517332"/>
    <w:rsid w:val="00550077"/>
    <w:rsid w:val="00587B35"/>
    <w:rsid w:val="005B4AFF"/>
    <w:rsid w:val="005D2135"/>
    <w:rsid w:val="006A3C37"/>
    <w:rsid w:val="009A7F78"/>
    <w:rsid w:val="009C4FD0"/>
    <w:rsid w:val="009E3E1E"/>
    <w:rsid w:val="00A04E51"/>
    <w:rsid w:val="00A20B63"/>
    <w:rsid w:val="00A44AC6"/>
    <w:rsid w:val="00AB23C4"/>
    <w:rsid w:val="00B41EF2"/>
    <w:rsid w:val="00C4069A"/>
    <w:rsid w:val="00CC003A"/>
    <w:rsid w:val="00E31A8C"/>
    <w:rsid w:val="00F8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6</cp:revision>
  <cp:lastPrinted>2011-03-04T07:52:00Z</cp:lastPrinted>
  <dcterms:created xsi:type="dcterms:W3CDTF">2011-03-03T15:50:00Z</dcterms:created>
  <dcterms:modified xsi:type="dcterms:W3CDTF">2011-03-07T07:22:00Z</dcterms:modified>
</cp:coreProperties>
</file>